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J02166、J02167、J02964、J02965、J02966、J02967、J02968、J12653、J12654、J12655、J12656、J12657、J12658、J12659、J12675、J200212SA191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江苏金坛建设集团有限公司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重庆信托-融源4号-金坛建设-2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绍兴滨海新区发展集团有限公司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杭工商信托-玖盈130号-绍兴滨海-第一期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绍兴市上虞区国有资本投资运营有限公司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杭工商信托-玖盈130号-上虞国资-第一期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