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1.苏银理财启源货币6号JS鑫福款(J04479)新增销售机构江苏东海农村商业银行股份有限公司、江苏姜堰农村商业银行股份有限公司、江苏灌南农村商业银行股份有限公司、江苏东台农村商业银行股份有限公司。</w:t>
        <w:cr/>
        <w:t xml:space="preserve">	2.苏银理财启源货币6号Q(J09818)新增销售机构宁波通商银行股份有限公司。</w:t>
        <w:cr/>
        <w:t xml:space="preserve">	3.苏银理财启源现金5号JS鑫福款(J03576)新增销售机构江苏邳州农村商业银行股份有限公司。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2026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